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0" w:rsidRPr="00CF746F" w:rsidRDefault="00D35EF4" w:rsidP="00256520">
      <w:pPr>
        <w:widowControl/>
        <w:adjustRightInd w:val="0"/>
        <w:snapToGrid w:val="0"/>
        <w:spacing w:afterLines="50" w:line="360" w:lineRule="auto"/>
        <w:jc w:val="center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  <w:r w:rsidRPr="00CF746F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泰迪科技就业班</w:t>
      </w:r>
      <w:r w:rsidR="006A46D5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培训</w:t>
      </w:r>
      <w:r w:rsidRPr="00CF746F">
        <w:rPr>
          <w:rFonts w:ascii="宋体" w:eastAsia="宋体" w:hAnsi="宋体" w:cs="微软雅黑" w:hint="eastAsia"/>
          <w:color w:val="000000"/>
          <w:kern w:val="0"/>
          <w:sz w:val="36"/>
          <w:szCs w:val="36"/>
        </w:rPr>
        <w:t>课程大纲</w:t>
      </w:r>
    </w:p>
    <w:p w:rsidR="009C197C" w:rsidRPr="00256520" w:rsidRDefault="00086BC2" w:rsidP="009C197C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方向一：</w:t>
      </w:r>
      <w:r w:rsidR="00256520" w:rsidRPr="00256520">
        <w:rPr>
          <w:rFonts w:ascii="楷体" w:eastAsia="楷体" w:hAnsi="楷体" w:hint="eastAsia"/>
          <w:color w:val="0E0D0D"/>
          <w:spacing w:val="5"/>
          <w:sz w:val="28"/>
          <w:szCs w:val="28"/>
          <w:shd w:val="clear" w:color="auto" w:fill="FFFFFF"/>
        </w:rPr>
        <w:t>Hadoop+Spark 大数据开发</w:t>
      </w:r>
    </w:p>
    <w:tbl>
      <w:tblPr>
        <w:tblStyle w:val="a3"/>
        <w:tblW w:w="8386" w:type="dxa"/>
        <w:jc w:val="center"/>
        <w:tblLook w:val="04A0"/>
      </w:tblPr>
      <w:tblGrid>
        <w:gridCol w:w="2506"/>
        <w:gridCol w:w="2688"/>
        <w:gridCol w:w="3192"/>
      </w:tblGrid>
      <w:tr w:rsidR="00273188" w:rsidRPr="00DC6C6E" w:rsidTr="002A7A85">
        <w:trPr>
          <w:trHeight w:val="390"/>
          <w:jc w:val="center"/>
        </w:trPr>
        <w:tc>
          <w:tcPr>
            <w:tcW w:w="2506" w:type="dxa"/>
            <w:vAlign w:val="center"/>
          </w:tcPr>
          <w:p w:rsidR="00273188" w:rsidRPr="002A7A85" w:rsidRDefault="00273188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2688" w:type="dxa"/>
            <w:vAlign w:val="center"/>
          </w:tcPr>
          <w:p w:rsidR="00273188" w:rsidRPr="002A7A85" w:rsidRDefault="00273188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数据库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3192" w:type="dxa"/>
            <w:vAlign w:val="center"/>
          </w:tcPr>
          <w:p w:rsidR="00273188" w:rsidRPr="002A7A85" w:rsidRDefault="00273188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基础</w:t>
            </w:r>
          </w:p>
        </w:tc>
      </w:tr>
      <w:tr w:rsidR="00273188" w:rsidRPr="00DC6C6E" w:rsidTr="00273188">
        <w:trPr>
          <w:trHeight w:val="70"/>
          <w:jc w:val="center"/>
        </w:trPr>
        <w:tc>
          <w:tcPr>
            <w:tcW w:w="2506" w:type="dxa"/>
          </w:tcPr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操作系统简介、安装及使用；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档案权限与目录配置、档案与目录管理、用户账号管理；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文件操作、文本编辑、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 xml:space="preserve">vim 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程序编辑器；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4.Bash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简介及功能介绍、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Shell Script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编程；</w:t>
            </w:r>
          </w:p>
        </w:tc>
        <w:tc>
          <w:tcPr>
            <w:tcW w:w="2688" w:type="dxa"/>
          </w:tcPr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数据库概述、数据库系统、管理系统；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2.MySQL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安装配置、基本操作、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MySQL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连接工具的使用；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数据库基础知识概述：数据库、表结构、字段及其数据类型、运算符；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概述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,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数据库及表的创建基本操作；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增删改查语句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,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使用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程序进行增删改查。</w:t>
            </w:r>
          </w:p>
        </w:tc>
        <w:tc>
          <w:tcPr>
            <w:tcW w:w="3192" w:type="dxa"/>
          </w:tcPr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基础程序设计：数据类型、运算符、表达式、判断循环语言；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数组定义与使用、方法定义与重载；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面向对象（基础）；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面向对象（高级）；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异常概念与编程；包概念与导入；泛型概念与编程应用；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.Java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类集：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Collection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接口主要操作方法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：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List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Set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Map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常用子类与使用，集合操作与遍历方法；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7.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多线程编程及应用；</w:t>
            </w:r>
          </w:p>
          <w:p w:rsidR="00273188" w:rsidRPr="002A7A85" w:rsidRDefault="00273188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8.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Java EE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编程实战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；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JavaEE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基础，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HTML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JavaScript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Java Web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Tomcat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JSP</w:t>
            </w:r>
          </w:p>
        </w:tc>
      </w:tr>
    </w:tbl>
    <w:p w:rsidR="009E1373" w:rsidRDefault="009E1373"/>
    <w:tbl>
      <w:tblPr>
        <w:tblStyle w:val="a3"/>
        <w:tblW w:w="8386" w:type="dxa"/>
        <w:jc w:val="center"/>
        <w:tblLook w:val="04A0"/>
      </w:tblPr>
      <w:tblGrid>
        <w:gridCol w:w="3301"/>
        <w:gridCol w:w="2268"/>
        <w:gridCol w:w="2817"/>
      </w:tblGrid>
      <w:tr w:rsidR="002E75B9" w:rsidRPr="00DC6C6E" w:rsidTr="002E75B9">
        <w:trPr>
          <w:trHeight w:val="390"/>
          <w:jc w:val="center"/>
        </w:trPr>
        <w:tc>
          <w:tcPr>
            <w:tcW w:w="3301" w:type="dxa"/>
          </w:tcPr>
          <w:p w:rsidR="002E75B9" w:rsidRPr="007A668F" w:rsidRDefault="002E75B9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编程开发</w:t>
            </w:r>
          </w:p>
        </w:tc>
        <w:tc>
          <w:tcPr>
            <w:tcW w:w="2268" w:type="dxa"/>
          </w:tcPr>
          <w:p w:rsidR="002E75B9" w:rsidRPr="007A668F" w:rsidRDefault="002E75B9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E75B9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Hive</w:t>
            </w:r>
            <w:r w:rsidRPr="002E75B9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大数据分析</w:t>
            </w:r>
          </w:p>
        </w:tc>
        <w:tc>
          <w:tcPr>
            <w:tcW w:w="2817" w:type="dxa"/>
          </w:tcPr>
          <w:p w:rsidR="002E75B9" w:rsidRPr="007A668F" w:rsidRDefault="002E75B9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E75B9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HBase</w:t>
            </w:r>
            <w:r w:rsidRPr="002E75B9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数据快速读写</w:t>
            </w:r>
          </w:p>
        </w:tc>
      </w:tr>
      <w:tr w:rsidR="002E75B9" w:rsidRPr="00DC6C6E" w:rsidTr="002E75B9">
        <w:trPr>
          <w:trHeight w:val="70"/>
          <w:jc w:val="center"/>
        </w:trPr>
        <w:tc>
          <w:tcPr>
            <w:tcW w:w="3301" w:type="dxa"/>
          </w:tcPr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简介、架构、原理；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集群配置及安装（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JDK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SSH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 Hadoop IDE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开发环境配置（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Eclipse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配置）；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 Hadoop MapReduce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实战：单词计数；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命令（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hadoop fs , hadoop job, Hadoop jar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分布式文件系统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HDFS  Java API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实战：创建目录，上传，下载，删除；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基础编程（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Mapper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Reducer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Driver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6.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高级编程（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Combiner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／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Partitioner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原理实战及自定义，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FileInputFormat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FileOutputFormat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8.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高级编程（自定义键值对）；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9.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高级编程（开发环境直接运行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MapReduce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程序）；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10.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案例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：基于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KNN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的鸢尾花分类预测；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11. 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案例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：基于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Kmeans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的客户价值分析。</w:t>
            </w:r>
          </w:p>
        </w:tc>
        <w:tc>
          <w:tcPr>
            <w:tcW w:w="2268" w:type="dxa"/>
          </w:tcPr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 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产生背景、概念，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架构、原理；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 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安装、配置；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RDBMS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区别，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应用场景；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 Hive HQL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命令，数据库，表创建；数据导入、导出，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查询；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内置函数，自定义函数（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UDF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6.Hive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交互；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7.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的航空公司客户价值分析项目案例。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7" w:type="dxa"/>
          </w:tcPr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简介、架构原理；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集群安装配置（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Zookeeper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Zookeeper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安装配置、配置文件解读）；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架构与数据模型（组件原理功能、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Rowkey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设计、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Schema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设计）；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4.HBas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命令行（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 shell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）表操作；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开发环境配置；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6.Java API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操作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删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/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建表、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增删改查；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7.HBase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Hadoop Mapreduce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交互（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 to HDFS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 xml:space="preserve"> HDFS to 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，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 to 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9.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的冠字号查询系统（案例背景、架构、数据处理、建表、导入表数据实现）；</w:t>
            </w:r>
          </w:p>
          <w:p w:rsidR="002E75B9" w:rsidRPr="002A7A85" w:rsidRDefault="002E75B9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10.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HBase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的冠字号查询系统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Java Web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实现。</w:t>
            </w:r>
          </w:p>
        </w:tc>
      </w:tr>
    </w:tbl>
    <w:p w:rsidR="002E75B9" w:rsidRDefault="002E75B9"/>
    <w:tbl>
      <w:tblPr>
        <w:tblStyle w:val="a3"/>
        <w:tblW w:w="8447" w:type="dxa"/>
        <w:jc w:val="center"/>
        <w:tblLook w:val="04A0"/>
      </w:tblPr>
      <w:tblGrid>
        <w:gridCol w:w="3473"/>
        <w:gridCol w:w="4974"/>
      </w:tblGrid>
      <w:tr w:rsidR="0034004E" w:rsidRPr="00DC6C6E" w:rsidTr="00A82505">
        <w:trPr>
          <w:trHeight w:val="413"/>
          <w:jc w:val="center"/>
        </w:trPr>
        <w:tc>
          <w:tcPr>
            <w:tcW w:w="3473" w:type="dxa"/>
          </w:tcPr>
          <w:p w:rsidR="0034004E" w:rsidRPr="007A668F" w:rsidRDefault="0034004E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lastRenderedPageBreak/>
              <w:t>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大数据分析与编程</w:t>
            </w:r>
          </w:p>
        </w:tc>
        <w:tc>
          <w:tcPr>
            <w:tcW w:w="4974" w:type="dxa"/>
          </w:tcPr>
          <w:p w:rsidR="0034004E" w:rsidRDefault="0034004E" w:rsidP="002A7A85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大数据实战案例</w:t>
            </w:r>
          </w:p>
        </w:tc>
      </w:tr>
      <w:tr w:rsidR="0034004E" w:rsidRPr="00DC6C6E" w:rsidTr="00A82505">
        <w:trPr>
          <w:trHeight w:val="74"/>
          <w:jc w:val="center"/>
        </w:trPr>
        <w:tc>
          <w:tcPr>
            <w:tcW w:w="3473" w:type="dxa"/>
          </w:tcPr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 xml:space="preserve">1.Spark 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简介、应用场景）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 xml:space="preserve">;  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安装配置（资源管理器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YARN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／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 Standalone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）；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 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整合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Hive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及传统数据库；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原理与架构（组件功能、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RDD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原理）；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编程基础（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Scala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及编程简介）；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5.Spark Transformation/Action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编程；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6.Spark Intellij IDEA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开发环境配置；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7.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 ALS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算法的电影推荐系统（案例背景、系统架构）；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8.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 ALS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算法的电影推荐系统（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 Shell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简单实现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&amp; Java Web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远程调用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集群实现）；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74" w:type="dxa"/>
          </w:tcPr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一、基于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Hadoop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Spark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的法律网智能推荐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法律网案例背景，架构设计；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数据预处理：异常数据探索、数据剔除；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系统数据预处理实现；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推荐算法简介、评估与选型；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系统模型建立、预研、调优；</w:t>
            </w:r>
          </w:p>
          <w:p w:rsidR="0034004E" w:rsidRPr="002A7A85" w:rsidRDefault="0034004E" w:rsidP="002A7A85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6.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系统模型完整实现。</w:t>
            </w:r>
          </w:p>
          <w:p w:rsidR="0034004E" w:rsidRDefault="0034004E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二、</w:t>
            </w:r>
            <w:r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广电大数据用户</w:t>
            </w:r>
            <w:r w:rsidR="001A5B24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营销</w:t>
            </w:r>
          </w:p>
          <w:p w:rsidR="0034004E" w:rsidRPr="0034004E" w:rsidRDefault="001A5B24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案例背景、架构设计、数据探索</w:t>
            </w:r>
          </w:p>
          <w:p w:rsidR="0034004E" w:rsidRPr="0034004E" w:rsidRDefault="001A5B24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数据探索分析及数据预处理</w:t>
            </w:r>
          </w:p>
          <w:p w:rsidR="0034004E" w:rsidRPr="0034004E" w:rsidRDefault="001A5B24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SVM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预测用户是否挽留</w:t>
            </w:r>
          </w:p>
          <w:p w:rsidR="0034004E" w:rsidRDefault="001A5B24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用户画像实现</w:t>
            </w:r>
          </w:p>
          <w:p w:rsidR="0034004E" w:rsidRDefault="0034004E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三、</w:t>
            </w:r>
            <w:r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广告流量作弊识别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案例背景、架构设计、探索分析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预处理广告流量检测数据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使用决策树算法进行作弊流量识别</w:t>
            </w:r>
          </w:p>
          <w:p w:rsid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使用随机森林算法进行作弊流量识别</w:t>
            </w:r>
          </w:p>
          <w:p w:rsidR="0034004E" w:rsidRDefault="0034004E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四</w:t>
            </w:r>
            <w:r w:rsidR="00877097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P2P</w:t>
            </w:r>
            <w:r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信用贷款风险预测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分析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P2P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信贷行业的风险控制、了解某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P2P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平台数据情况、用户逾期预测的步骤与流程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探索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P2P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信贷用户逾期的相关因素</w:t>
            </w:r>
          </w:p>
          <w:p w:rsidR="0034004E" w:rsidRPr="0034004E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P2P</w:t>
            </w:r>
            <w:r w:rsidR="0034004E" w:rsidRPr="0034004E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信贷用户数据预处理</w:t>
            </w:r>
          </w:p>
          <w:p w:rsidR="0034004E" w:rsidRPr="002A7A85" w:rsidRDefault="00877097" w:rsidP="0034004E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="0034004E" w:rsidRPr="0034004E">
              <w:rPr>
                <w:rFonts w:ascii="Times" w:eastAsia="宋体" w:hAnsi="Times" w:cs="Times New Roman" w:hint="eastAsia"/>
                <w:color w:val="000000"/>
                <w:kern w:val="0"/>
                <w:sz w:val="16"/>
                <w:szCs w:val="16"/>
              </w:rPr>
              <w:t>构建用户逾期还款预测模型</w:t>
            </w:r>
          </w:p>
        </w:tc>
      </w:tr>
    </w:tbl>
    <w:p w:rsidR="00E14D8B" w:rsidRPr="005C06F0" w:rsidRDefault="00E14D8B">
      <w:bookmarkStart w:id="0" w:name="_GoBack"/>
      <w:bookmarkEnd w:id="0"/>
    </w:p>
    <w:p w:rsidR="002937CC" w:rsidRDefault="00086BC2" w:rsidP="00086BC2">
      <w:pPr>
        <w:jc w:val="center"/>
      </w:pPr>
      <w:r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方向二：</w:t>
      </w:r>
      <w:r w:rsidR="00256520" w:rsidRPr="00256520">
        <w:rPr>
          <w:rFonts w:ascii="楷体" w:eastAsia="楷体" w:hAnsi="楷体" w:hint="eastAsia"/>
          <w:color w:val="0E0D0D"/>
          <w:spacing w:val="5"/>
          <w:sz w:val="28"/>
          <w:szCs w:val="28"/>
          <w:shd w:val="clear" w:color="auto" w:fill="FFFFFF"/>
        </w:rPr>
        <w:t>Python+TensorFlow 大数据挖掘</w:t>
      </w:r>
    </w:p>
    <w:tbl>
      <w:tblPr>
        <w:tblStyle w:val="a3"/>
        <w:tblW w:w="8429" w:type="dxa"/>
        <w:jc w:val="center"/>
        <w:tblLook w:val="04A0"/>
      </w:tblPr>
      <w:tblGrid>
        <w:gridCol w:w="4315"/>
        <w:gridCol w:w="4114"/>
      </w:tblGrid>
      <w:tr w:rsidR="002937CC" w:rsidRPr="001B3BF7" w:rsidTr="00247922">
        <w:trPr>
          <w:trHeight w:val="261"/>
          <w:jc w:val="center"/>
        </w:trPr>
        <w:tc>
          <w:tcPr>
            <w:tcW w:w="4315" w:type="dxa"/>
          </w:tcPr>
          <w:p w:rsidR="002937CC" w:rsidRPr="003E5481" w:rsidRDefault="002937CC" w:rsidP="00247922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Python</w:t>
            </w:r>
            <w:r w:rsidRPr="003E5481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编程基础</w:t>
            </w:r>
          </w:p>
        </w:tc>
        <w:tc>
          <w:tcPr>
            <w:tcW w:w="4114" w:type="dxa"/>
          </w:tcPr>
          <w:p w:rsidR="002937CC" w:rsidRPr="003E5481" w:rsidRDefault="002937CC" w:rsidP="00247922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Python</w:t>
            </w: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数据分析与应用</w:t>
            </w:r>
          </w:p>
        </w:tc>
      </w:tr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准备工作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搭建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环境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安装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PyCharm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并创建一个应声虫程序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 Python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基础知识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掌握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固定语法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创建字符串变量并提取里面的数值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计算圆形的各参数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 Python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数据结构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创建一个列表（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list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）并进行增删改查操作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转换一个元组（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tuple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）并进行取值操作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创建一个字典（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dict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）并进行增删改查操作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将两个列表转换为集合（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set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）并进行集合运算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程序流程控制语句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实现考试成绩划分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lastRenderedPageBreak/>
              <w:t>4.2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实现一组数的连加与连乘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使用冒泡排序法排序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4.4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实训（猜数字游戏）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函数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自定义函数实现输出方差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使用匿名函数添加列表元素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存储并导入函数模块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面向对象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认识面向对象编程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创建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Car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创建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Car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对象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6.4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迭代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Car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对象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6.5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产生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Land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_Rover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对象（子类）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7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文件基础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认识文件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读取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txt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文件中的数据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保存数据为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csv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格式文件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.4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os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模块</w:t>
            </w:r>
          </w:p>
        </w:tc>
        <w:tc>
          <w:tcPr>
            <w:tcW w:w="4114" w:type="dxa"/>
          </w:tcPr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lastRenderedPageBreak/>
              <w:t>1 Python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数据分析概述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认识数据分析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熟悉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数据分析的工具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安装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的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Anaconda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发行版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1.4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掌握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Jupyter Notebook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常用功能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 NumPy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数值计算基础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NumPy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数组对象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ndarray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NumPy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矩阵与通用函数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利用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NumPy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进行统计分析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 Matplotlib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数据可视化基础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了解绘图基础语法与常用参数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分析特征间的关系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分析特征内部数据分布与分散状况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 Pandas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统计分析基础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读写不同数据源的数据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lastRenderedPageBreak/>
              <w:t>4.2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掌握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DataFrame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的常用操作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转换与处理时间序列数据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4.4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使用分组聚合进行组内计算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4.5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创建透视表与交叉表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使用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Pandas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进行数据预处理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合并数据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清洗数据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标准化数据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5.4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转换数据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使用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scikit-learn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构建模型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6.1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使用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sklearn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转换器处理数据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6.2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构建并评价聚类模型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6.3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构建并评价分类模型</w:t>
            </w:r>
          </w:p>
          <w:p w:rsidR="002937CC" w:rsidRPr="001B3BF7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6.4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构建并评价回归模型</w:t>
            </w:r>
          </w:p>
        </w:tc>
      </w:tr>
    </w:tbl>
    <w:p w:rsidR="002937CC" w:rsidRDefault="002937CC"/>
    <w:tbl>
      <w:tblPr>
        <w:tblStyle w:val="a3"/>
        <w:tblW w:w="8465" w:type="dxa"/>
        <w:jc w:val="center"/>
        <w:tblLook w:val="04A0"/>
      </w:tblPr>
      <w:tblGrid>
        <w:gridCol w:w="4333"/>
        <w:gridCol w:w="4132"/>
      </w:tblGrid>
      <w:tr w:rsidR="002937CC" w:rsidRPr="00DC6C6E" w:rsidTr="00230FA4">
        <w:trPr>
          <w:trHeight w:val="354"/>
          <w:jc w:val="center"/>
        </w:trPr>
        <w:tc>
          <w:tcPr>
            <w:tcW w:w="4333" w:type="dxa"/>
            <w:vAlign w:val="center"/>
          </w:tcPr>
          <w:p w:rsidR="002937CC" w:rsidRPr="002A7A85" w:rsidRDefault="002937CC" w:rsidP="00247922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4132" w:type="dxa"/>
            <w:vAlign w:val="center"/>
          </w:tcPr>
          <w:p w:rsidR="002937CC" w:rsidRPr="002A7A85" w:rsidRDefault="002937CC" w:rsidP="00247922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2A7A85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数据库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基础</w:t>
            </w:r>
          </w:p>
        </w:tc>
      </w:tr>
      <w:tr w:rsidR="002937CC" w:rsidRPr="00DC6C6E" w:rsidTr="00230FA4">
        <w:trPr>
          <w:trHeight w:val="63"/>
          <w:jc w:val="center"/>
        </w:trPr>
        <w:tc>
          <w:tcPr>
            <w:tcW w:w="4333" w:type="dxa"/>
          </w:tcPr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操作系统简介、安装及使用；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2.Linux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档案权限与目录配置、档案与目录管理、用户账号管理；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文件操作、文本编辑、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 xml:space="preserve">vim 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程序编辑器；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4.Bash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简介及功能介绍、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Shell Script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编程；</w:t>
            </w:r>
          </w:p>
        </w:tc>
        <w:tc>
          <w:tcPr>
            <w:tcW w:w="4132" w:type="dxa"/>
          </w:tcPr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1.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数据库概述、数据库系统、管理系统；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2.MySQL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安装配置、基本操作、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MySQL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连接工具的使用；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3.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数据库基础知识概述：数据库、表结构、字段及其数据类型、运算符；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4.SQL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概述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,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数据库及表的创建基本操作；</w:t>
            </w:r>
          </w:p>
          <w:p w:rsidR="002937CC" w:rsidRPr="002A7A85" w:rsidRDefault="002937CC" w:rsidP="00247922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</w:pP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5.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增删改查语句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,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使用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Java</w:t>
            </w:r>
            <w:r w:rsidRPr="002A7A85">
              <w:rPr>
                <w:rFonts w:ascii="Times" w:eastAsia="宋体" w:hAnsi="Times" w:cs="Times New Roman"/>
                <w:color w:val="000000"/>
                <w:kern w:val="0"/>
                <w:sz w:val="16"/>
                <w:szCs w:val="16"/>
              </w:rPr>
              <w:t>程序进行增删改查。</w:t>
            </w:r>
          </w:p>
        </w:tc>
      </w:tr>
    </w:tbl>
    <w:p w:rsidR="002937CC" w:rsidRDefault="002937CC"/>
    <w:tbl>
      <w:tblPr>
        <w:tblStyle w:val="a3"/>
        <w:tblW w:w="8429" w:type="dxa"/>
        <w:jc w:val="center"/>
        <w:tblLook w:val="04A0"/>
      </w:tblPr>
      <w:tblGrid>
        <w:gridCol w:w="4315"/>
        <w:gridCol w:w="4114"/>
      </w:tblGrid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3E5481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Python</w:t>
            </w: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数据可视化</w:t>
            </w:r>
          </w:p>
        </w:tc>
        <w:tc>
          <w:tcPr>
            <w:tcW w:w="4114" w:type="dxa"/>
          </w:tcPr>
          <w:p w:rsidR="002937CC" w:rsidRPr="003E5481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Python</w:t>
            </w: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网络爬虫实战</w:t>
            </w:r>
          </w:p>
        </w:tc>
      </w:tr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准备工作环境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1.1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准备介绍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安装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matplotlib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、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Numpy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和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Scipy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库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安装图像处理工具：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图像库（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PIL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1.4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配置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matplotlib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参数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绘制并定制化图表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2.1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简介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定义图表类型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—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柱状图、线形图和堆积柱状图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设置坐标轴长度和范围、线型、属性和格式化字符串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2.4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添加图例和注解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学习更多图表和定制化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3.1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简介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设置坐标轴标签的透明度和大小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lastRenderedPageBreak/>
              <w:t>3.3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为图表线条添加阴影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3.4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向图表添加数据表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3.5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subplots(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子区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3.6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定制化网格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3D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可视化图表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4.1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简介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3D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柱状图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创建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3D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直方图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4.4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在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matplotlib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中创建动画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用图像和地图绘制图表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5.1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用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PIL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做图像处理</w:t>
            </w:r>
          </w:p>
          <w:p w:rsidR="002937CC" w:rsidRPr="002D397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5.2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在具有其他图形的图表中显示图像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5.3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Basemap</w:t>
            </w:r>
            <w:r w:rsidRPr="002D397C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在地图上绘制数据</w:t>
            </w:r>
          </w:p>
        </w:tc>
        <w:tc>
          <w:tcPr>
            <w:tcW w:w="4114" w:type="dxa"/>
          </w:tcPr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lastRenderedPageBreak/>
              <w:t xml:space="preserve">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爬虫环境与爬虫简介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认识爬虫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认识反爬虫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配置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爬虫环境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网页前端基础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网络编程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HTTP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协议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简单静态网页爬取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HTTP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请求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解析网页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数据存储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常规动态网页爬取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逆向分析爬取动态网页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4.2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Selenium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库爬取动态网页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lastRenderedPageBreak/>
              <w:t>4.3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存储数据至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MongoDB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数据库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模拟登录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使用表单登录方法实现模拟登录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5.2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使用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Cookie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登录方法实现模拟登录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终端协议分析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6.1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分析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PC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客户端抓包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7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Scrapy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爬虫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7.1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认识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Scarpy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7.2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通过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Scrapy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爬取文本信息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7.3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定制中间件</w:t>
            </w:r>
          </w:p>
        </w:tc>
      </w:tr>
    </w:tbl>
    <w:p w:rsidR="002937CC" w:rsidRDefault="002937CC"/>
    <w:tbl>
      <w:tblPr>
        <w:tblStyle w:val="a3"/>
        <w:tblW w:w="8429" w:type="dxa"/>
        <w:jc w:val="center"/>
        <w:tblLook w:val="04A0"/>
      </w:tblPr>
      <w:tblGrid>
        <w:gridCol w:w="4315"/>
        <w:gridCol w:w="4114"/>
      </w:tblGrid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3E5481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Python</w:t>
            </w:r>
            <w:r w:rsidRPr="003E5481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机器学习实战</w:t>
            </w:r>
          </w:p>
        </w:tc>
        <w:tc>
          <w:tcPr>
            <w:tcW w:w="4114" w:type="dxa"/>
          </w:tcPr>
          <w:p w:rsidR="002937CC" w:rsidRPr="003E5481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Cs w:val="21"/>
              </w:rPr>
            </w:pPr>
            <w:r w:rsidRPr="003E5481">
              <w:rPr>
                <w:rFonts w:ascii="Times" w:eastAsia="宋体" w:hAnsi="Times" w:cs="Times New Roman"/>
                <w:color w:val="000000"/>
                <w:kern w:val="0"/>
                <w:szCs w:val="21"/>
              </w:rPr>
              <w:t>TensorFlow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实战</w:t>
            </w:r>
          </w:p>
        </w:tc>
      </w:tr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机器学习绪论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引言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基本术语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假设空间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1.4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归纳偏好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模型评估与选择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经验误差与过拟合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评估方法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性能度量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2.4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偏差与方差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回归分析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(Regression Analysis)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基本形式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线性模型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逻辑回归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决策树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(Decision Tree)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基本流程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划分选择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剪枝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人工神经网络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(Artificial Neural Network)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神经元模型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感知机与多层网络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误差逆传播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5.4 BP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神经网络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最近邻算法（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KNN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7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朴素贝叶斯分类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(Naive Bayesian)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8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聚类分析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(Cluster Analysis)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8.1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聚类任务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8.2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性能度量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lastRenderedPageBreak/>
              <w:t xml:space="preserve">8.3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距离计算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8.4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常用聚类算法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支持向量机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(Support Vector Machine)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.1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间隔与支持向量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对偶问题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.3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核函数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.4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软间隔与正则化</w:t>
            </w:r>
          </w:p>
        </w:tc>
        <w:tc>
          <w:tcPr>
            <w:tcW w:w="4114" w:type="dxa"/>
          </w:tcPr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与深度学习实战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安装与入门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1.1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环境搭建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1.2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计算模型性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计算图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1.3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数据模型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张量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1.4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运行模型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会话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数据类型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常量、变量及其构建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2.2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实现线性回归模型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实现鸢尾花分类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实现多层神经网络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3.1 BP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神经网络模型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(Back Propagation)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操作：利用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构建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BP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网络模型实现鸢尾花分类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4 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mnist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手写数字识别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图片预处理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占位符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:placeholder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操作：利用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SoftMax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网络对手写数字分类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动态学习速率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动态学习速率设置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动态学习速率使用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模型保存与调用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.1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模型保存操作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.2 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模型加载与调用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softmax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网络保存与调用实例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2937CC" w:rsidRDefault="002937CC"/>
    <w:tbl>
      <w:tblPr>
        <w:tblStyle w:val="a3"/>
        <w:tblW w:w="8429" w:type="dxa"/>
        <w:jc w:val="center"/>
        <w:tblLook w:val="04A0"/>
      </w:tblPr>
      <w:tblGrid>
        <w:gridCol w:w="4315"/>
        <w:gridCol w:w="4114"/>
      </w:tblGrid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1B3BF7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0C2CEA"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深度学习原理及编程实现</w:t>
            </w:r>
          </w:p>
        </w:tc>
        <w:tc>
          <w:tcPr>
            <w:tcW w:w="4114" w:type="dxa"/>
          </w:tcPr>
          <w:p w:rsidR="002937CC" w:rsidRPr="001B3BF7" w:rsidRDefault="002937CC" w:rsidP="002937CC">
            <w:pPr>
              <w:widowControl/>
              <w:jc w:val="center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Cs w:val="21"/>
              </w:rPr>
              <w:t>大项目案例</w:t>
            </w:r>
          </w:p>
        </w:tc>
      </w:tr>
      <w:tr w:rsidR="002937CC" w:rsidRPr="001B3BF7" w:rsidTr="00247922">
        <w:trPr>
          <w:trHeight w:val="237"/>
          <w:jc w:val="center"/>
        </w:trPr>
        <w:tc>
          <w:tcPr>
            <w:tcW w:w="4315" w:type="dxa"/>
          </w:tcPr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卷积神经网络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CNN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卷积神经网络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(CNN)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简介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.2 CNN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关键结构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卷积层与池化层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经典卷积网络模型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 LeNet-5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.4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图像数据处理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.5 </w:t>
            </w:r>
            <w:r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CNN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TensorFlow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实现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循环神经网络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RNN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循环神经网络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(RNN)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简介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.2 RNN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网络关键结构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: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隐层互联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.3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经典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RNN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模型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 LSTM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.4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时序数据处理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.5 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操作：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RNN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的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TensorFlow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实现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自然语言处理基础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3.1 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自然语言处理简介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3.2 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中文分词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3.3 NLP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概率图</w:t>
            </w:r>
          </w:p>
          <w:p w:rsidR="002937CC" w:rsidRPr="003F585A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3.4 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文本分类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词表征（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Word Representation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词表征的背景与应用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4.2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 one-hot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编码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.3 word2vec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原理及实现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深度学习挖掘语义特征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.1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词向量组合相似度</w:t>
            </w: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 xml:space="preserve">.2 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基于循环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神经网络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RNN</w:t>
            </w:r>
            <w:r w:rsidRPr="001B3BF7"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）</w:t>
            </w:r>
            <w:r w:rsidRPr="001B3BF7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编码的相似度计算</w:t>
            </w:r>
          </w:p>
        </w:tc>
        <w:tc>
          <w:tcPr>
            <w:tcW w:w="4114" w:type="dxa"/>
          </w:tcPr>
          <w:p w:rsidR="002937CC" w:rsidRPr="00160A53" w:rsidRDefault="002937CC" w:rsidP="002937CC">
            <w:pPr>
              <w:widowControl/>
              <w:jc w:val="left"/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</w:pPr>
            <w:r w:rsidRPr="006F6E0E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  <w:t>基础案例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数据分析案例：基于水色图像的水质识别</w:t>
            </w:r>
          </w:p>
          <w:p w:rsidR="002937CC" w:rsidRPr="00DD62A2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数据分析案例：电子商务网站用户行为分析及服务推荐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3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数据采集和分析案例：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Python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爬虫实践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: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《流浪地球》豆瓣影评分析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4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数据分析案例：市财政收入分析及预测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5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数据分析案例：广电大数据营销推荐项目实战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6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数据分析和可视化案例：航空公司客户价值分析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7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文本挖掘和可视化案例：基于文本内容的垃圾短信分类</w:t>
            </w:r>
          </w:p>
          <w:p w:rsidR="002937CC" w:rsidRPr="006F6E0E" w:rsidRDefault="002937CC" w:rsidP="002937CC">
            <w:pPr>
              <w:widowControl/>
              <w:jc w:val="left"/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  <w:t>人工智能案例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基于卷积神经网络（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CNN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）的人脸识别系统</w:t>
            </w:r>
          </w:p>
          <w:p w:rsidR="002937CC" w:rsidRPr="006F6E0E" w:rsidRDefault="002937CC" w:rsidP="002937CC">
            <w:pPr>
              <w:widowControl/>
              <w:jc w:val="left"/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</w:rPr>
              <w:t>综合案例</w:t>
            </w:r>
          </w:p>
          <w:p w:rsidR="002937CC" w:rsidRPr="00D75E68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1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京东商城美的空调评论数据情感分析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 xml:space="preserve">2 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大数据岗位人才招聘信息</w:t>
            </w:r>
            <w:r>
              <w:rPr>
                <w:rFonts w:ascii="Times" w:eastAsia="宋体" w:hAnsi="Times" w:cs="Times New Roman" w:hint="eastAsia"/>
                <w:color w:val="000000"/>
                <w:kern w:val="0"/>
                <w:sz w:val="18"/>
                <w:szCs w:val="18"/>
              </w:rPr>
              <w:t>的</w:t>
            </w:r>
            <w:r w:rsidRPr="00D75E6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  <w:t>分析与挖掘</w:t>
            </w:r>
          </w:p>
          <w:p w:rsidR="002937CC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</w:p>
          <w:p w:rsidR="002937CC" w:rsidRPr="001B3BF7" w:rsidRDefault="002937CC" w:rsidP="002937CC">
            <w:pPr>
              <w:widowControl/>
              <w:jc w:val="left"/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2937CC" w:rsidRPr="002937CC" w:rsidRDefault="002937CC"/>
    <w:sectPr w:rsidR="002937CC" w:rsidRPr="002937CC" w:rsidSect="00486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69" w:rsidRDefault="002B0169" w:rsidP="00D35EF4">
      <w:r>
        <w:separator/>
      </w:r>
    </w:p>
  </w:endnote>
  <w:endnote w:type="continuationSeparator" w:id="1">
    <w:p w:rsidR="002B0169" w:rsidRDefault="002B0169" w:rsidP="00D3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69" w:rsidRDefault="002B0169" w:rsidP="00D35EF4">
      <w:r>
        <w:separator/>
      </w:r>
    </w:p>
  </w:footnote>
  <w:footnote w:type="continuationSeparator" w:id="1">
    <w:p w:rsidR="002B0169" w:rsidRDefault="002B0169" w:rsidP="00D35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761"/>
    <w:multiLevelType w:val="hybridMultilevel"/>
    <w:tmpl w:val="A118C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429"/>
    <w:rsid w:val="00021504"/>
    <w:rsid w:val="0004020A"/>
    <w:rsid w:val="00044B05"/>
    <w:rsid w:val="00075948"/>
    <w:rsid w:val="00081201"/>
    <w:rsid w:val="00086BC2"/>
    <w:rsid w:val="000A4297"/>
    <w:rsid w:val="000B3E51"/>
    <w:rsid w:val="000F4BBC"/>
    <w:rsid w:val="00112F74"/>
    <w:rsid w:val="0012375B"/>
    <w:rsid w:val="001446A8"/>
    <w:rsid w:val="00152C4A"/>
    <w:rsid w:val="001765A5"/>
    <w:rsid w:val="001A57BE"/>
    <w:rsid w:val="001A5B24"/>
    <w:rsid w:val="001D4466"/>
    <w:rsid w:val="001D614D"/>
    <w:rsid w:val="001E65CF"/>
    <w:rsid w:val="002060D5"/>
    <w:rsid w:val="00226434"/>
    <w:rsid w:val="00230FA4"/>
    <w:rsid w:val="002312BF"/>
    <w:rsid w:val="002348D1"/>
    <w:rsid w:val="00256520"/>
    <w:rsid w:val="00273188"/>
    <w:rsid w:val="002937CC"/>
    <w:rsid w:val="0029797F"/>
    <w:rsid w:val="002A7A85"/>
    <w:rsid w:val="002B0169"/>
    <w:rsid w:val="002E75B9"/>
    <w:rsid w:val="002F476A"/>
    <w:rsid w:val="0033256B"/>
    <w:rsid w:val="0034004E"/>
    <w:rsid w:val="003401B9"/>
    <w:rsid w:val="003435D4"/>
    <w:rsid w:val="00355957"/>
    <w:rsid w:val="00356F6B"/>
    <w:rsid w:val="003620E3"/>
    <w:rsid w:val="00381639"/>
    <w:rsid w:val="0038212E"/>
    <w:rsid w:val="003C6A05"/>
    <w:rsid w:val="00430072"/>
    <w:rsid w:val="00486D86"/>
    <w:rsid w:val="0049009F"/>
    <w:rsid w:val="0050146D"/>
    <w:rsid w:val="00513790"/>
    <w:rsid w:val="00521A45"/>
    <w:rsid w:val="00533DDC"/>
    <w:rsid w:val="00581D9E"/>
    <w:rsid w:val="005C06F0"/>
    <w:rsid w:val="005D5DB2"/>
    <w:rsid w:val="005F5CF9"/>
    <w:rsid w:val="00611211"/>
    <w:rsid w:val="0065573A"/>
    <w:rsid w:val="00656E17"/>
    <w:rsid w:val="0069514F"/>
    <w:rsid w:val="006A032E"/>
    <w:rsid w:val="006A46D5"/>
    <w:rsid w:val="006D538E"/>
    <w:rsid w:val="0073183D"/>
    <w:rsid w:val="00732073"/>
    <w:rsid w:val="007414BC"/>
    <w:rsid w:val="00767564"/>
    <w:rsid w:val="007712A2"/>
    <w:rsid w:val="0078562A"/>
    <w:rsid w:val="007A668F"/>
    <w:rsid w:val="007C669B"/>
    <w:rsid w:val="007E5122"/>
    <w:rsid w:val="007F593B"/>
    <w:rsid w:val="00813C71"/>
    <w:rsid w:val="0082714F"/>
    <w:rsid w:val="00834308"/>
    <w:rsid w:val="00834A12"/>
    <w:rsid w:val="0084669E"/>
    <w:rsid w:val="0086568F"/>
    <w:rsid w:val="00875E75"/>
    <w:rsid w:val="00877097"/>
    <w:rsid w:val="008911D3"/>
    <w:rsid w:val="008E1920"/>
    <w:rsid w:val="008F3A50"/>
    <w:rsid w:val="009548DC"/>
    <w:rsid w:val="00967401"/>
    <w:rsid w:val="009A53DB"/>
    <w:rsid w:val="009A63BE"/>
    <w:rsid w:val="009C197C"/>
    <w:rsid w:val="009E1373"/>
    <w:rsid w:val="00A56082"/>
    <w:rsid w:val="00A62F50"/>
    <w:rsid w:val="00A82505"/>
    <w:rsid w:val="00A93D62"/>
    <w:rsid w:val="00AC0429"/>
    <w:rsid w:val="00AC0D19"/>
    <w:rsid w:val="00AC151A"/>
    <w:rsid w:val="00B16E2E"/>
    <w:rsid w:val="00B37C1C"/>
    <w:rsid w:val="00BB6633"/>
    <w:rsid w:val="00BE3CC3"/>
    <w:rsid w:val="00C01FDF"/>
    <w:rsid w:val="00C0326C"/>
    <w:rsid w:val="00C31209"/>
    <w:rsid w:val="00C31ED5"/>
    <w:rsid w:val="00C33822"/>
    <w:rsid w:val="00C37B4E"/>
    <w:rsid w:val="00C5023D"/>
    <w:rsid w:val="00C941CF"/>
    <w:rsid w:val="00CF0CEC"/>
    <w:rsid w:val="00CF746F"/>
    <w:rsid w:val="00D1757E"/>
    <w:rsid w:val="00D21FB2"/>
    <w:rsid w:val="00D35EF4"/>
    <w:rsid w:val="00D41FA0"/>
    <w:rsid w:val="00D5705D"/>
    <w:rsid w:val="00D60376"/>
    <w:rsid w:val="00D90416"/>
    <w:rsid w:val="00DB2897"/>
    <w:rsid w:val="00DC6C6E"/>
    <w:rsid w:val="00DD4C15"/>
    <w:rsid w:val="00E144B5"/>
    <w:rsid w:val="00E14D8B"/>
    <w:rsid w:val="00E77594"/>
    <w:rsid w:val="00EC38D8"/>
    <w:rsid w:val="00EE017E"/>
    <w:rsid w:val="00F233CA"/>
    <w:rsid w:val="00F5413A"/>
    <w:rsid w:val="00F67852"/>
    <w:rsid w:val="00F71029"/>
    <w:rsid w:val="00FC5037"/>
    <w:rsid w:val="00FD0FDE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7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3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5E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5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yang</dc:creator>
  <cp:keywords/>
  <dc:description/>
  <cp:lastModifiedBy>yhsm</cp:lastModifiedBy>
  <cp:revision>79</cp:revision>
  <dcterms:created xsi:type="dcterms:W3CDTF">2018-03-15T06:17:00Z</dcterms:created>
  <dcterms:modified xsi:type="dcterms:W3CDTF">2019-08-16T10:07:00Z</dcterms:modified>
</cp:coreProperties>
</file>