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33" w:rsidRDefault="0094447E" w:rsidP="0094447E">
      <w:pPr>
        <w:adjustRightInd w:val="0"/>
        <w:snapToGrid w:val="0"/>
        <w:spacing w:beforeLines="50" w:line="480" w:lineRule="exact"/>
        <w:jc w:val="center"/>
        <w:outlineLvl w:val="0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2020年全国高校数据分析与数学建模</w:t>
      </w:r>
    </w:p>
    <w:p w:rsidR="002A7F33" w:rsidRDefault="002A7F33" w:rsidP="0094447E">
      <w:pPr>
        <w:adjustRightInd w:val="0"/>
        <w:snapToGrid w:val="0"/>
        <w:spacing w:beforeLines="50" w:line="480" w:lineRule="exact"/>
        <w:jc w:val="center"/>
        <w:outlineLvl w:val="0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骨干师资研修班</w:t>
      </w:r>
    </w:p>
    <w:p w:rsidR="002A7F33" w:rsidRDefault="002A7F33" w:rsidP="0094447E">
      <w:pPr>
        <w:adjustRightInd w:val="0"/>
        <w:snapToGrid w:val="0"/>
        <w:spacing w:beforeLines="50" w:line="480" w:lineRule="exact"/>
        <w:jc w:val="center"/>
        <w:outlineLvl w:val="0"/>
        <w:rPr>
          <w:rFonts w:asciiTheme="majorEastAsia" w:eastAsiaTheme="majorEastAsia" w:hAnsiTheme="majorEastAsia" w:cstheme="majorEastAsia"/>
          <w:sz w:val="36"/>
          <w:szCs w:val="36"/>
        </w:rPr>
      </w:pPr>
      <w:bookmarkStart w:id="0" w:name="_GoBack"/>
      <w:bookmarkEnd w:id="0"/>
    </w:p>
    <w:p w:rsidR="002A7F33" w:rsidRDefault="002A7F33" w:rsidP="0094447E">
      <w:pPr>
        <w:adjustRightInd w:val="0"/>
        <w:snapToGrid w:val="0"/>
        <w:spacing w:beforeLines="50" w:line="480" w:lineRule="exact"/>
        <w:jc w:val="center"/>
        <w:outlineLvl w:val="0"/>
        <w:rPr>
          <w:rFonts w:asciiTheme="majorEastAsia" w:eastAsiaTheme="majorEastAsia" w:hAnsiTheme="majorEastAsia" w:cstheme="majorEastAsia"/>
          <w:color w:val="FFFFFF" w:themeColor="background1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回  执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3"/>
        <w:gridCol w:w="1181"/>
        <w:gridCol w:w="668"/>
        <w:gridCol w:w="836"/>
        <w:gridCol w:w="752"/>
        <w:gridCol w:w="97"/>
        <w:gridCol w:w="863"/>
        <w:gridCol w:w="764"/>
        <w:gridCol w:w="156"/>
        <w:gridCol w:w="1349"/>
        <w:gridCol w:w="1626"/>
      </w:tblGrid>
      <w:tr w:rsidR="002A7F33" w:rsidTr="002A7F33">
        <w:trPr>
          <w:cantSplit/>
          <w:trHeight w:val="45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Ansi="宋体" w:hint="eastAsia"/>
                <w:b w:val="0"/>
                <w:bCs w:val="0"/>
              </w:rPr>
              <w:t>姓名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Ansi="宋体" w:hint="eastAsia"/>
                <w:b w:val="0"/>
                <w:bCs w:val="0"/>
              </w:rPr>
              <w:t>性别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Ansi="宋体" w:hint="eastAsia"/>
                <w:b w:val="0"/>
                <w:bCs w:val="0"/>
              </w:rPr>
              <w:t>年龄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Ansi="宋体" w:hint="eastAsia"/>
                <w:b w:val="0"/>
                <w:bCs w:val="0"/>
              </w:rPr>
              <w:t>职称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</w:p>
        </w:tc>
      </w:tr>
      <w:tr w:rsidR="002A7F33" w:rsidTr="002A7F33">
        <w:trPr>
          <w:cantSplit/>
          <w:trHeight w:val="46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Ansi="宋体" w:hint="eastAsia"/>
                <w:b w:val="0"/>
                <w:bCs w:val="0"/>
              </w:rPr>
              <w:t>单位</w:t>
            </w:r>
          </w:p>
        </w:tc>
        <w:tc>
          <w:tcPr>
            <w:tcW w:w="5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Ansi="宋体" w:hint="eastAsia"/>
                <w:b w:val="0"/>
                <w:bCs w:val="0"/>
              </w:rPr>
              <w:t>邮政编码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</w:p>
        </w:tc>
      </w:tr>
      <w:tr w:rsidR="002A7F33" w:rsidTr="002A7F33">
        <w:trPr>
          <w:trHeight w:val="46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Ansi="宋体" w:hint="eastAsia"/>
                <w:b w:val="0"/>
                <w:bCs w:val="0"/>
              </w:rPr>
              <w:t>通讯地址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</w:p>
        </w:tc>
      </w:tr>
      <w:tr w:rsidR="002A7F33" w:rsidTr="002A7F33">
        <w:trPr>
          <w:cantSplit/>
          <w:trHeight w:val="46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Ansi="宋体" w:hint="eastAsia"/>
                <w:b w:val="0"/>
                <w:bCs w:val="0"/>
              </w:rPr>
              <w:t>电话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预计到武汉时间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</w:p>
        </w:tc>
      </w:tr>
      <w:tr w:rsidR="002A7F33" w:rsidTr="002A7F33">
        <w:trPr>
          <w:cantSplit/>
          <w:trHeight w:val="46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预计离武汉时间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</w:p>
        </w:tc>
      </w:tr>
      <w:tr w:rsidR="002A7F33" w:rsidTr="002A7F33">
        <w:trPr>
          <w:cantSplit/>
          <w:trHeight w:val="473"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Ansi="宋体" w:hint="eastAsia"/>
                <w:b w:val="0"/>
                <w:bCs w:val="0"/>
              </w:rPr>
              <w:t>房间类型</w:t>
            </w:r>
          </w:p>
        </w:tc>
        <w:tc>
          <w:tcPr>
            <w:tcW w:w="7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Ansi="宋体" w:hint="eastAsia"/>
                <w:b w:val="0"/>
                <w:bCs w:val="0"/>
                <w:sz w:val="24"/>
              </w:rPr>
              <w:t>大床间</w:t>
            </w:r>
            <w:r>
              <w:rPr>
                <w:b w:val="0"/>
                <w:bCs w:val="0"/>
                <w:sz w:val="24"/>
              </w:rPr>
              <w:t>/</w:t>
            </w:r>
            <w:proofErr w:type="gramStart"/>
            <w:r>
              <w:rPr>
                <w:rFonts w:hAnsi="宋体" w:hint="eastAsia"/>
                <w:b w:val="0"/>
                <w:bCs w:val="0"/>
                <w:sz w:val="24"/>
              </w:rPr>
              <w:t>标间</w:t>
            </w:r>
            <w:r>
              <w:rPr>
                <w:rFonts w:hAnsi="宋体"/>
                <w:b w:val="0"/>
                <w:bCs w:val="0"/>
                <w:sz w:val="24"/>
              </w:rPr>
              <w:t>/</w:t>
            </w:r>
            <w:r>
              <w:rPr>
                <w:rFonts w:hAnsi="宋体" w:hint="eastAsia"/>
                <w:b w:val="0"/>
                <w:bCs w:val="0"/>
                <w:sz w:val="24"/>
              </w:rPr>
              <w:t>商务房</w:t>
            </w:r>
            <w:proofErr w:type="gramEnd"/>
          </w:p>
        </w:tc>
      </w:tr>
      <w:tr w:rsidR="002A7F33" w:rsidTr="002A7F33">
        <w:trPr>
          <w:cantSplit/>
          <w:trHeight w:val="388"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Ansi="宋体" w:hint="eastAsia"/>
                <w:b w:val="0"/>
                <w:bCs w:val="0"/>
              </w:rPr>
              <w:t>是否同意与他人合住</w:t>
            </w:r>
          </w:p>
        </w:tc>
        <w:tc>
          <w:tcPr>
            <w:tcW w:w="7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33" w:rsidRDefault="002A7F33">
            <w:pPr>
              <w:ind w:rightChars="12" w:right="25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是</w:t>
            </w:r>
            <w:r>
              <w:rPr>
                <w:b w:val="0"/>
                <w:bCs w:val="0"/>
              </w:rPr>
              <w:t>/</w:t>
            </w:r>
            <w:r>
              <w:rPr>
                <w:rFonts w:hint="eastAsia"/>
                <w:b w:val="0"/>
                <w:bCs w:val="0"/>
              </w:rPr>
              <w:t>否</w:t>
            </w:r>
          </w:p>
        </w:tc>
      </w:tr>
    </w:tbl>
    <w:p w:rsidR="002A7F33" w:rsidRDefault="002A7F33" w:rsidP="002A7F33">
      <w:pPr>
        <w:adjustRightInd w:val="0"/>
        <w:snapToGrid w:val="0"/>
        <w:spacing w:line="300" w:lineRule="auto"/>
        <w:rPr>
          <w:szCs w:val="21"/>
        </w:rPr>
      </w:pPr>
      <w:r>
        <w:rPr>
          <w:rFonts w:hAnsi="宋体" w:hint="eastAsia"/>
          <w:szCs w:val="21"/>
        </w:rPr>
        <w:t>温馨提示：</w:t>
      </w:r>
    </w:p>
    <w:p w:rsidR="002A7F33" w:rsidRDefault="002A7F33" w:rsidP="002A7F33">
      <w:pPr>
        <w:adjustRightInd w:val="0"/>
        <w:snapToGrid w:val="0"/>
        <w:spacing w:line="300" w:lineRule="auto"/>
        <w:rPr>
          <w:b w:val="0"/>
          <w:bCs w:val="0"/>
          <w:color w:val="000000"/>
          <w:szCs w:val="21"/>
        </w:rPr>
      </w:pPr>
      <w:r>
        <w:rPr>
          <w:b w:val="0"/>
          <w:bCs w:val="0"/>
          <w:szCs w:val="21"/>
        </w:rPr>
        <w:t>1</w:t>
      </w:r>
      <w:r>
        <w:rPr>
          <w:rFonts w:hAnsi="宋体" w:hint="eastAsia"/>
          <w:b w:val="0"/>
          <w:bCs w:val="0"/>
          <w:szCs w:val="21"/>
        </w:rPr>
        <w:t>、住</w:t>
      </w:r>
      <w:r>
        <w:rPr>
          <w:rFonts w:hAnsi="宋体" w:hint="eastAsia"/>
          <w:b w:val="0"/>
          <w:bCs w:val="0"/>
          <w:color w:val="000000"/>
          <w:szCs w:val="21"/>
        </w:rPr>
        <w:t>宿由会务组统一安排，费用自理。</w:t>
      </w:r>
    </w:p>
    <w:p w:rsidR="002A7F33" w:rsidRDefault="002A7F33" w:rsidP="002A7F33">
      <w:pPr>
        <w:rPr>
          <w:b w:val="0"/>
          <w:bCs w:val="0"/>
        </w:rPr>
      </w:pPr>
      <w:r>
        <w:rPr>
          <w:rFonts w:hAnsi="宋体"/>
          <w:b w:val="0"/>
          <w:bCs w:val="0"/>
          <w:color w:val="000000"/>
          <w:szCs w:val="21"/>
        </w:rPr>
        <w:t>2</w:t>
      </w:r>
      <w:r>
        <w:rPr>
          <w:rFonts w:hAnsi="宋体" w:hint="eastAsia"/>
          <w:b w:val="0"/>
          <w:bCs w:val="0"/>
          <w:color w:val="000000"/>
          <w:szCs w:val="21"/>
        </w:rPr>
        <w:t>、请在回执中标明住宿标准和是否同意与其他代表合住，以便会务组提前安排。请将回执在</w:t>
      </w:r>
      <w:r>
        <w:rPr>
          <w:b w:val="0"/>
          <w:bCs w:val="0"/>
          <w:color w:val="000000"/>
          <w:szCs w:val="21"/>
        </w:rPr>
        <w:t>1</w:t>
      </w:r>
      <w:r w:rsidR="0094447E">
        <w:rPr>
          <w:rFonts w:hint="eastAsia"/>
          <w:b w:val="0"/>
          <w:bCs w:val="0"/>
          <w:color w:val="000000"/>
          <w:szCs w:val="21"/>
        </w:rPr>
        <w:t>2</w:t>
      </w:r>
      <w:r>
        <w:rPr>
          <w:rFonts w:hAnsi="宋体" w:hint="eastAsia"/>
          <w:b w:val="0"/>
          <w:bCs w:val="0"/>
          <w:color w:val="000000"/>
          <w:szCs w:val="21"/>
        </w:rPr>
        <w:t>月</w:t>
      </w:r>
      <w:r>
        <w:rPr>
          <w:rFonts w:hAnsi="宋体"/>
          <w:b w:val="0"/>
          <w:bCs w:val="0"/>
          <w:color w:val="000000"/>
          <w:szCs w:val="21"/>
        </w:rPr>
        <w:t>2</w:t>
      </w:r>
      <w:r w:rsidR="0094447E">
        <w:rPr>
          <w:rFonts w:hAnsi="宋体" w:hint="eastAsia"/>
          <w:b w:val="0"/>
          <w:bCs w:val="0"/>
          <w:color w:val="000000"/>
          <w:szCs w:val="21"/>
        </w:rPr>
        <w:t>0</w:t>
      </w:r>
      <w:r>
        <w:rPr>
          <w:rFonts w:hAnsi="宋体" w:hint="eastAsia"/>
          <w:b w:val="0"/>
          <w:bCs w:val="0"/>
          <w:color w:val="000000"/>
          <w:szCs w:val="21"/>
        </w:rPr>
        <w:t>日之前发到邮箱</w:t>
      </w:r>
      <w:r w:rsidR="0094447E">
        <w:rPr>
          <w:b w:val="0"/>
          <w:bCs w:val="0"/>
          <w:color w:val="000000"/>
          <w:szCs w:val="21"/>
        </w:rPr>
        <w:t>t</w:t>
      </w:r>
      <w:r w:rsidR="0094447E">
        <w:rPr>
          <w:rFonts w:hint="eastAsia"/>
          <w:b w:val="0"/>
          <w:bCs w:val="0"/>
          <w:color w:val="000000"/>
          <w:szCs w:val="21"/>
        </w:rPr>
        <w:t>iandaiping</w:t>
      </w:r>
      <w:r>
        <w:rPr>
          <w:b w:val="0"/>
          <w:bCs w:val="0"/>
          <w:color w:val="000000"/>
          <w:szCs w:val="21"/>
        </w:rPr>
        <w:t>@tipdm.</w:t>
      </w:r>
      <w:proofErr w:type="gramStart"/>
      <w:r>
        <w:rPr>
          <w:b w:val="0"/>
          <w:bCs w:val="0"/>
          <w:color w:val="000000"/>
          <w:szCs w:val="21"/>
        </w:rPr>
        <w:t>com</w:t>
      </w:r>
      <w:proofErr w:type="gramEnd"/>
    </w:p>
    <w:p w:rsidR="002A7F33" w:rsidRPr="0094447E" w:rsidRDefault="002A7F33" w:rsidP="0094447E">
      <w:pPr>
        <w:spacing w:beforeLines="50" w:afterLines="50" w:line="400" w:lineRule="exact"/>
        <w:ind w:leftChars="-67" w:left="-141" w:rightChars="-27" w:right="-57" w:firstLineChars="150" w:firstLine="360"/>
        <w:jc w:val="left"/>
        <w:rPr>
          <w:rFonts w:ascii="宋体" w:hAnsi="宋体" w:cs="宋体"/>
          <w:b w:val="0"/>
          <w:bCs w:val="0"/>
          <w:sz w:val="24"/>
          <w:szCs w:val="24"/>
        </w:rPr>
      </w:pPr>
    </w:p>
    <w:p w:rsidR="00655082" w:rsidRPr="002A7F33" w:rsidRDefault="00655082"/>
    <w:sectPr w:rsidR="00655082" w:rsidRPr="002A7F33" w:rsidSect="005B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A3" w:rsidRDefault="005343A3" w:rsidP="0094447E">
      <w:r>
        <w:separator/>
      </w:r>
    </w:p>
  </w:endnote>
  <w:endnote w:type="continuationSeparator" w:id="0">
    <w:p w:rsidR="005343A3" w:rsidRDefault="005343A3" w:rsidP="00944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A3" w:rsidRDefault="005343A3" w:rsidP="0094447E">
      <w:r>
        <w:separator/>
      </w:r>
    </w:p>
  </w:footnote>
  <w:footnote w:type="continuationSeparator" w:id="0">
    <w:p w:rsidR="005343A3" w:rsidRDefault="005343A3" w:rsidP="00944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082"/>
    <w:rsid w:val="002A7F33"/>
    <w:rsid w:val="005343A3"/>
    <w:rsid w:val="005B7087"/>
    <w:rsid w:val="00655082"/>
    <w:rsid w:val="0094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33"/>
    <w:pPr>
      <w:widowControl w:val="0"/>
      <w:jc w:val="both"/>
    </w:pPr>
    <w:rPr>
      <w:rFonts w:ascii="Cambria" w:eastAsia="宋体" w:hAnsi="Cambria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47E"/>
    <w:rPr>
      <w:rFonts w:ascii="Cambria" w:eastAsia="宋体" w:hAnsi="Cambria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47E"/>
    <w:rPr>
      <w:rFonts w:ascii="Cambria" w:eastAsia="宋体" w:hAnsi="Cambria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 刘</dc:creator>
  <cp:lastModifiedBy>tipdm-065</cp:lastModifiedBy>
  <cp:revision>2</cp:revision>
  <dcterms:created xsi:type="dcterms:W3CDTF">2019-11-28T02:54:00Z</dcterms:created>
  <dcterms:modified xsi:type="dcterms:W3CDTF">2019-11-28T02:54:00Z</dcterms:modified>
</cp:coreProperties>
</file>