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C" w:rsidRDefault="009C144C">
      <w:pPr>
        <w:pStyle w:val="10"/>
        <w:spacing w:line="276" w:lineRule="auto"/>
        <w:jc w:val="both"/>
        <w:rPr>
          <w:rFonts w:ascii="仿宋_GB2312" w:eastAsia="仿宋_GB2312" w:hAnsi="仿宋_GB2312" w:cs="仿宋_GB2312" w:hint="default"/>
          <w:b/>
          <w:sz w:val="30"/>
          <w:szCs w:val="30"/>
        </w:rPr>
      </w:pPr>
    </w:p>
    <w:p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CF5113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年</w:t>
      </w:r>
      <w:r w:rsidR="00CF5113" w:rsidRPr="00CF5113">
        <w:rPr>
          <w:rFonts w:ascii="黑体" w:eastAsia="黑体" w:hAnsi="黑体" w:hint="eastAsia"/>
          <w:sz w:val="44"/>
          <w:szCs w:val="44"/>
        </w:rPr>
        <w:t>广东泰迪智能科技股份有限公司</w:t>
      </w:r>
    </w:p>
    <w:p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9C144C" w:rsidRDefault="009C144C">
      <w:pPr>
        <w:snapToGrid w:val="0"/>
        <w:spacing w:line="480" w:lineRule="auto"/>
        <w:rPr>
          <w:sz w:val="30"/>
          <w:szCs w:val="30"/>
        </w:rPr>
      </w:pPr>
    </w:p>
    <w:p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</w:p>
    <w:p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</w:p>
    <w:p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</w:p>
    <w:p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</w:p>
    <w:p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</w:p>
    <w:p w:rsidR="009C144C" w:rsidRDefault="009C144C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××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×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9C144C" w:rsidRDefault="009C144C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填表说明</w:t>
      </w:r>
    </w:p>
    <w:p w:rsidR="009C144C" w:rsidRDefault="009C144C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p w:rsidR="009C144C" w:rsidRDefault="009C144C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W w:w="9044" w:type="dxa"/>
        <w:tblInd w:w="-5" w:type="dxa"/>
        <w:tblLayout w:type="fixed"/>
        <w:tblLook w:val="04A0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B42149" w:rsidRDefault="00B42149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:rsidR="009C144C" w:rsidRDefault="00B42149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:rsidR="009C144C" w:rsidRDefault="00D15D02">
            <w:pPr>
              <w:pStyle w:val="a5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 w:rsidP="00D15D02">
            <w:pPr>
              <w:pStyle w:val="a5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pStyle w:val="a5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</w:p>
          <w:p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</w:p>
          <w:p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签 字：</w:t>
            </w:r>
          </w:p>
          <w:p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期：</w:t>
            </w:r>
          </w:p>
          <w:p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9C144C" w:rsidRDefault="009C144C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sectPr w:rsidR="009C144C" w:rsidSect="00AB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E7" w:rsidRDefault="001A7EE7" w:rsidP="00CF5113">
      <w:pPr>
        <w:ind w:firstLine="640"/>
      </w:pPr>
      <w:r>
        <w:separator/>
      </w:r>
    </w:p>
  </w:endnote>
  <w:endnote w:type="continuationSeparator" w:id="1">
    <w:p w:rsidR="001A7EE7" w:rsidRDefault="001A7EE7" w:rsidP="00CF511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E7" w:rsidRDefault="001A7EE7" w:rsidP="00CF5113">
      <w:pPr>
        <w:ind w:firstLine="640"/>
      </w:pPr>
      <w:r>
        <w:separator/>
      </w:r>
    </w:p>
  </w:footnote>
  <w:footnote w:type="continuationSeparator" w:id="1">
    <w:p w:rsidR="001A7EE7" w:rsidRDefault="001A7EE7" w:rsidP="00CF511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50D"/>
    <w:rsid w:val="000D3047"/>
    <w:rsid w:val="00191AC6"/>
    <w:rsid w:val="001A7EE7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AB3A39"/>
    <w:rsid w:val="00B00320"/>
    <w:rsid w:val="00B42149"/>
    <w:rsid w:val="00C03FCC"/>
    <w:rsid w:val="00CF5113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39"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B3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3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AB3A39"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rsid w:val="00AB3A39"/>
    <w:pPr>
      <w:ind w:firstLineChars="200" w:firstLine="420"/>
    </w:pPr>
  </w:style>
  <w:style w:type="paragraph" w:customStyle="1" w:styleId="10">
    <w:name w:val="正文1"/>
    <w:qFormat/>
    <w:rsid w:val="00AB3A39"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Char0">
    <w:name w:val="页眉 Char"/>
    <w:basedOn w:val="a0"/>
    <w:link w:val="a4"/>
    <w:uiPriority w:val="99"/>
    <w:rsid w:val="00AB3A39"/>
    <w:rPr>
      <w:rFonts w:ascii="Calibri" w:eastAsia="宋体" w:hAnsi="Calibri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3A39"/>
    <w:rPr>
      <w:rFonts w:ascii="Calibri" w:eastAsia="宋体" w:hAnsi="Calibri" w:cs="宋体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CF511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F5113"/>
    <w:rPr>
      <w:rFonts w:ascii="宋体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yhsm</cp:lastModifiedBy>
  <cp:revision>22</cp:revision>
  <cp:lastPrinted>2017-11-04T11:55:00Z</cp:lastPrinted>
  <dcterms:created xsi:type="dcterms:W3CDTF">2017-04-04T06:22:00Z</dcterms:created>
  <dcterms:modified xsi:type="dcterms:W3CDTF">2020-06-10T09:19:00Z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